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E5" w:rsidRDefault="00633FE5" w:rsidP="00633F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 wp14:anchorId="0B541465" wp14:editId="339F29AE">
            <wp:extent cx="5940753" cy="9714156"/>
            <wp:effectExtent l="0" t="0" r="3175" b="1905"/>
            <wp:docPr id="1" name="Рисунок 1" descr="C:\Users\Дарья\Desktop\САЙТ ДИСТАНЦИОННОЕ ОБУЧЕНИЕ\План работы от 01.09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САЙТ ДИСТАНЦИОННОЕ ОБУЧЕНИЕ\План работы от 01.09.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1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E5" w:rsidRPr="00633FE5" w:rsidRDefault="00633FE5" w:rsidP="00633FE5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4247"/>
      </w:tblGrid>
      <w:tr w:rsidR="00633FE5" w:rsidTr="00633FE5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официальном сайте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33FE5" w:rsidTr="00633FE5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порядке  применения ЭО И ДОТ при реализации дополнительных образовательных программ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33FE5" w:rsidTr="00633FE5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сайте (блоге) педагогов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33FE5" w:rsidTr="00633FE5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на 2017 -2018 учебный год:</w:t>
            </w:r>
          </w:p>
          <w:p w:rsidR="00633FE5" w:rsidRDefault="00633FE5" w:rsidP="0057306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назначении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внедрение ЭО И ДОТ</w:t>
            </w:r>
          </w:p>
          <w:p w:rsidR="00633FE5" w:rsidRDefault="00633FE5" w:rsidP="0057306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составе </w:t>
            </w:r>
            <w:proofErr w:type="gramStart"/>
            <w:r>
              <w:rPr>
                <w:rFonts w:ascii="Times New Roman" w:hAnsi="Times New Roman" w:cs="Times New Roman"/>
              </w:rPr>
              <w:t>творческой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 по внедрению ЭО И ДОТ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33FE5" w:rsidTr="00633FE5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непрерывного внутрифирменного повышения квалификации педагогов в рамках НПМ «Создание ЕИОС в МСО»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33FE5" w:rsidRDefault="00633FE5" w:rsidP="00633FE5">
      <w:pPr>
        <w:pStyle w:val="a4"/>
        <w:rPr>
          <w:rFonts w:ascii="Times New Roman" w:hAnsi="Times New Roman" w:cs="Times New Roman"/>
        </w:rPr>
      </w:pPr>
    </w:p>
    <w:p w:rsidR="00633FE5" w:rsidRPr="00633FE5" w:rsidRDefault="00633FE5" w:rsidP="00633FE5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33FE5">
        <w:rPr>
          <w:rFonts w:ascii="Times New Roman" w:hAnsi="Times New Roman" w:cs="Times New Roman"/>
        </w:rPr>
        <w:t xml:space="preserve">Кадровый потенциал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199"/>
        <w:gridCol w:w="2875"/>
      </w:tblGrid>
      <w:tr w:rsidR="00633FE5" w:rsidTr="00633FE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должность участника творческой группы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Направления творческой группы </w:t>
            </w:r>
          </w:p>
        </w:tc>
      </w:tr>
      <w:tr w:rsidR="00633FE5" w:rsidTr="00633FE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Бикулова Н.С, зав. Отделом СФП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</w:tr>
      <w:tr w:rsidR="00633FE5" w:rsidTr="00633FE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Ю.В., педагог - организатор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</w:tr>
      <w:tr w:rsidR="00633FE5" w:rsidTr="00633FE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И.А., тренер - преподаватель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УПС</w:t>
            </w:r>
          </w:p>
        </w:tc>
      </w:tr>
      <w:tr w:rsidR="00633FE5" w:rsidTr="00633FE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Огурцова Т.М., зам. дир. УВР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Координатор творческих групп </w:t>
            </w:r>
          </w:p>
        </w:tc>
      </w:tr>
      <w:tr w:rsidR="00633FE5" w:rsidTr="00633FE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педагогов, участников творческих групп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33FE5" w:rsidTr="00633FE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%педагогов, участников творческих групп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</w:tbl>
    <w:p w:rsidR="00633FE5" w:rsidRDefault="00633FE5" w:rsidP="00633FE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33FE5" w:rsidRDefault="00633FE5" w:rsidP="00633FE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 Перечень организационных мероприятий, проводимых участниками творческих групп по направлениям: СДО, ВКС и УПС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132"/>
        <w:gridCol w:w="4407"/>
        <w:gridCol w:w="1163"/>
        <w:gridCol w:w="1328"/>
        <w:gridCol w:w="821"/>
      </w:tblGrid>
      <w:tr w:rsidR="00633FE5" w:rsidTr="00633FE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мероприятия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творческой группы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мероприятие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633FE5" w:rsidTr="00633FE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 w:rsidP="0057306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</w:rPr>
              <w:t>творческой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 по внедрению ЭО И ДОТ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направления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творческих групп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633FE5" w:rsidTr="00633FE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5" w:rsidRDefault="00633FE5" w:rsidP="0057306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отбора модулей  курсов, тестовых заданий для рекомендации тренерам – преподавателям, педагогам – организаторам, учащимся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Бикулова Н.С.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33FE5" w:rsidTr="00633FE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5" w:rsidRDefault="00633FE5" w:rsidP="0057306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Уточнение списка образовательных событий на </w:t>
            </w:r>
            <w:proofErr w:type="gramStart"/>
            <w:r>
              <w:rPr>
                <w:rFonts w:ascii="Times New Roman" w:hAnsi="Times New Roman" w:cs="Times New Roman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</w:rPr>
                <w:t>https://eschool.kuz-edu.ru</w:t>
              </w:r>
            </w:hyperlink>
          </w:p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</w:rPr>
                <w:t>http://prometej.kirovipk.ru/client/courses.asp?PageNumber=3</w:t>
              </w:r>
            </w:hyperlink>
          </w:p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Ю.В.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633FE5" w:rsidTr="00633FE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5" w:rsidRDefault="00633FE5" w:rsidP="0057306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</w:rPr>
              <w:t>электронного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портфолио учащихся и педагогов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И.А.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633FE5" w:rsidTr="00633FE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5" w:rsidRDefault="00633FE5" w:rsidP="0057306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ОО сайте «Электронное образование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Ю.В.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- ноябрь</w:t>
            </w:r>
          </w:p>
        </w:tc>
      </w:tr>
    </w:tbl>
    <w:p w:rsidR="00633FE5" w:rsidRDefault="00633FE5" w:rsidP="00633FE5">
      <w:pPr>
        <w:pStyle w:val="a4"/>
        <w:rPr>
          <w:rFonts w:ascii="Times New Roman" w:hAnsi="Times New Roman" w:cs="Times New Roman"/>
        </w:rPr>
      </w:pPr>
    </w:p>
    <w:p w:rsidR="00633FE5" w:rsidRDefault="00633FE5" w:rsidP="00633FE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 Перечень учебных мероприятий, проводимых участниками творческих групп по направлениям: СДО, ВКС и УПС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758"/>
        <w:gridCol w:w="1764"/>
        <w:gridCol w:w="1817"/>
        <w:gridCol w:w="1593"/>
      </w:tblGrid>
      <w:tr w:rsidR="00633FE5" w:rsidTr="00633FE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учебного материала, категория участников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творческой группы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мероприятие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633FE5" w:rsidTr="00633FE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Мультимедийная презентация «День открытых дверей МАУ ДО «ДЮСШ №5»,</w:t>
            </w:r>
          </w:p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учащихся ОО Кузнецкого района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Огурцова Т.М.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33FE5" w:rsidTr="00633FE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Мультимедийная презентация мастер – класса «Связь поколений»,</w:t>
            </w:r>
          </w:p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ГНП и УТГ объединения спортивная борьба (дисциплина «греко – римская борьба»)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Елекпеев А.Ю.</w:t>
            </w:r>
          </w:p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Каширин К.С.</w:t>
            </w:r>
          </w:p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тренеры – преподаватели по спортивной борьбе </w:t>
            </w:r>
          </w:p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33FE5" w:rsidTr="00633FE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учащихся ГНП  объединения киокусинкай «Антидопинговый тест от РУСАДА»</w:t>
            </w:r>
          </w:p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hyperlink r:id="rId14" w:tgtFrame="_blank" w:history="1">
              <w:r>
                <w:rPr>
                  <w:rStyle w:val="a3"/>
                  <w:rFonts w:ascii="Helvetica" w:hAnsi="Helvetica"/>
                  <w:color w:val="063560"/>
                  <w:shd w:val="clear" w:color="auto" w:fill="FFFFFF"/>
                </w:rPr>
                <w:t>rusada.triagonal.net</w:t>
              </w:r>
            </w:hyperlink>
            <w:r>
              <w:rPr>
                <w:rFonts w:ascii="Helvetica" w:hAnsi="Helvetica"/>
                <w:color w:val="1D1D1B"/>
                <w:shd w:val="clear" w:color="auto" w:fill="FFFFFF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И.А.,</w:t>
            </w:r>
          </w:p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 С.Н.,</w:t>
            </w:r>
          </w:p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Куцый С.Н.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633FE5" w:rsidTr="00633FE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Мультимедийная презентация Отчет об итогах работы тренера – преподавателя за 2017-2018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И.А.,</w:t>
            </w:r>
          </w:p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– преподаватель</w:t>
            </w:r>
          </w:p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футболу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633FE5" w:rsidTr="00633FE5"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педагогов, участников творческих групп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33FE5" w:rsidTr="00633FE5"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%педагогов, участников творческих групп (норма 39%)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44%</w:t>
            </w:r>
          </w:p>
        </w:tc>
      </w:tr>
    </w:tbl>
    <w:p w:rsidR="00633FE5" w:rsidRDefault="00633FE5" w:rsidP="00633FE5">
      <w:pPr>
        <w:pStyle w:val="a4"/>
        <w:rPr>
          <w:rFonts w:ascii="Times New Roman" w:hAnsi="Times New Roman" w:cs="Times New Roman"/>
        </w:rPr>
      </w:pPr>
    </w:p>
    <w:p w:rsidR="00633FE5" w:rsidRDefault="00633FE5" w:rsidP="00633FE5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в социально – значимых событиях, направленных на обобщение и распространение опыта в рамках проекта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19"/>
        <w:gridCol w:w="2156"/>
        <w:gridCol w:w="2157"/>
      </w:tblGrid>
      <w:tr w:rsidR="00633FE5" w:rsidTr="00633FE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события, форма представления опыта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ФИО участников творческих групп,</w:t>
            </w:r>
          </w:p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творческой группы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633FE5" w:rsidTr="00633FE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в работе городских Дней науки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творческих групп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33FE5" w:rsidTr="00633FE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работе кузбасской ярмарки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творческих групп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633FE5" w:rsidTr="00633FE5"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педагогов, участников творческих групп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33FE5" w:rsidTr="00633FE5"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%педагогов, участников творческих групп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</w:t>
            </w:r>
          </w:p>
        </w:tc>
      </w:tr>
    </w:tbl>
    <w:p w:rsidR="00633FE5" w:rsidRDefault="00633FE5" w:rsidP="00633FE5">
      <w:pPr>
        <w:pStyle w:val="a4"/>
        <w:rPr>
          <w:rFonts w:ascii="Times New Roman" w:hAnsi="Times New Roman" w:cs="Times New Roman"/>
        </w:rPr>
      </w:pPr>
    </w:p>
    <w:p w:rsidR="00633FE5" w:rsidRDefault="00633FE5" w:rsidP="00633FE5">
      <w:pPr>
        <w:pStyle w:val="a4"/>
        <w:rPr>
          <w:rFonts w:ascii="Times New Roman" w:hAnsi="Times New Roman" w:cs="Times New Roman"/>
        </w:rPr>
      </w:pPr>
    </w:p>
    <w:p w:rsidR="00633FE5" w:rsidRDefault="00633FE5" w:rsidP="00633FE5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в конкурсных мероприятиях в рамках проекта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19"/>
        <w:gridCol w:w="2156"/>
        <w:gridCol w:w="2157"/>
      </w:tblGrid>
      <w:tr w:rsidR="00633FE5" w:rsidTr="00633FE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 конкурсных мероприятий, вид материалов представляемых  на конкурс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ФИО участников творческих групп,</w:t>
            </w:r>
          </w:p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творческой группы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633FE5" w:rsidTr="00633FE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конкурс </w:t>
            </w:r>
            <w:proofErr w:type="spellStart"/>
            <w:r>
              <w:rPr>
                <w:rFonts w:ascii="Times New Roman" w:hAnsi="Times New Roman" w:cs="Times New Roman"/>
              </w:rPr>
              <w:t>видематериалов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Всероссийской акции «Спор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альтернатива – пагубным привычкам»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Бикулова Н.С., СДО</w:t>
            </w:r>
          </w:p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Шкарпетина Т.В Огурцова Т.М.,</w:t>
            </w:r>
          </w:p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координатор </w:t>
            </w:r>
          </w:p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творческой группы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</w:tr>
      <w:tr w:rsidR="00633FE5" w:rsidTr="00633FE5"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Итого педагогов, участников творческих групп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3FE5" w:rsidTr="00633FE5"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%педагогов, участников творческих групп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13%</w:t>
            </w:r>
          </w:p>
        </w:tc>
      </w:tr>
    </w:tbl>
    <w:p w:rsidR="00633FE5" w:rsidRDefault="00633FE5" w:rsidP="00633FE5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Размещение учебных разработок в депозитарии в рамках проекта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19"/>
        <w:gridCol w:w="2156"/>
        <w:gridCol w:w="2157"/>
      </w:tblGrid>
      <w:tr w:rsidR="00633FE5" w:rsidTr="00633FE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 Депозитария, вид  материалов, размещенных в депозитарии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ФИО участников творческих групп,</w:t>
            </w:r>
          </w:p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творческой группы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633FE5" w:rsidTr="00633FE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33FE5" w:rsidTr="00633FE5"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педагогов, участников творческих групп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3FE5" w:rsidTr="00633FE5"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%педагогов, участников творческих групп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5" w:rsidRDefault="00633F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0 %</w:t>
            </w:r>
          </w:p>
        </w:tc>
      </w:tr>
    </w:tbl>
    <w:p w:rsidR="00633FE5" w:rsidRDefault="00633FE5" w:rsidP="00633FE5">
      <w:pPr>
        <w:ind w:left="360"/>
        <w:rPr>
          <w:rFonts w:ascii="Times New Roman" w:hAnsi="Times New Roman" w:cs="Times New Roman"/>
        </w:rPr>
      </w:pPr>
    </w:p>
    <w:p w:rsidR="00633FE5" w:rsidRDefault="00633FE5" w:rsidP="00633FE5">
      <w:pPr>
        <w:ind w:left="360"/>
        <w:rPr>
          <w:rFonts w:ascii="Times New Roman" w:hAnsi="Times New Roman" w:cs="Times New Roman"/>
        </w:rPr>
      </w:pPr>
    </w:p>
    <w:p w:rsidR="00265FD1" w:rsidRDefault="00633FE5"/>
    <w:sectPr w:rsidR="0026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E03"/>
    <w:multiLevelType w:val="hybridMultilevel"/>
    <w:tmpl w:val="82FE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91BD3"/>
    <w:multiLevelType w:val="hybridMultilevel"/>
    <w:tmpl w:val="375E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1282D"/>
    <w:multiLevelType w:val="hybridMultilevel"/>
    <w:tmpl w:val="70DE8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34D1C"/>
    <w:multiLevelType w:val="hybridMultilevel"/>
    <w:tmpl w:val="A36AA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E5"/>
    <w:rsid w:val="00633FE5"/>
    <w:rsid w:val="007214BC"/>
    <w:rsid w:val="008077EE"/>
    <w:rsid w:val="00E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E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F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3FE5"/>
    <w:pPr>
      <w:ind w:left="720"/>
      <w:contextualSpacing/>
    </w:pPr>
  </w:style>
  <w:style w:type="table" w:styleId="a5">
    <w:name w:val="Table Grid"/>
    <w:basedOn w:val="a1"/>
    <w:uiPriority w:val="39"/>
    <w:rsid w:val="00633F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E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F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3FE5"/>
    <w:pPr>
      <w:ind w:left="720"/>
      <w:contextualSpacing/>
    </w:pPr>
  </w:style>
  <w:style w:type="table" w:styleId="a5">
    <w:name w:val="Table Grid"/>
    <w:basedOn w:val="a1"/>
    <w:uiPriority w:val="39"/>
    <w:rsid w:val="00633F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sh5.kuz-edu.ru/index.php?id=4910" TargetMode="External"/><Relationship Id="rId13" Type="http://schemas.openxmlformats.org/officeDocument/2006/relationships/hyperlink" Target="http://prometej.kirovipk.ru/client/courses.asp?PageNumber=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ush5.kuz-edu.ru/index.php?id=4910" TargetMode="External"/><Relationship Id="rId12" Type="http://schemas.openxmlformats.org/officeDocument/2006/relationships/hyperlink" Target="https://eschool.kuz-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ush5.kuz-edu.ru/index.php?id=491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ush5.kuz-edu.ru/index.php?id=49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sh5.kuz-edu.ru/index.php?id=4910" TargetMode="External"/><Relationship Id="rId14" Type="http://schemas.openxmlformats.org/officeDocument/2006/relationships/hyperlink" Target="https://vk.com/away.php?to=http%3A%2F%2Frusada.triagonal.net&amp;post=-55587293_10141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2018-10-17T05:28:00Z</dcterms:created>
  <dcterms:modified xsi:type="dcterms:W3CDTF">2018-10-17T05:30:00Z</dcterms:modified>
</cp:coreProperties>
</file>